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74EC9" w14:textId="77777777" w:rsidR="000F2ACB" w:rsidRPr="000F2ACB" w:rsidRDefault="000F2ACB" w:rsidP="000F2ACB">
      <w:pPr>
        <w:spacing w:line="400" w:lineRule="exact"/>
        <w:ind w:left="6987" w:hangingChars="2900" w:hanging="6987"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0F2ACB">
        <w:rPr>
          <w:rFonts w:ascii="宋体" w:eastAsia="宋体" w:hAnsi="宋体" w:cs="Times New Roman"/>
          <w:b/>
          <w:bCs/>
          <w:sz w:val="24"/>
          <w:szCs w:val="24"/>
        </w:rPr>
        <w:t>附件：</w:t>
      </w:r>
    </w:p>
    <w:p w14:paraId="1DC63E3A" w14:textId="77777777" w:rsidR="000F2ACB" w:rsidRPr="000F2ACB" w:rsidRDefault="000F2ACB" w:rsidP="000F2ACB">
      <w:pPr>
        <w:spacing w:line="360" w:lineRule="auto"/>
        <w:jc w:val="center"/>
        <w:rPr>
          <w:rFonts w:ascii="宋体" w:eastAsia="宋体" w:hAnsi="宋体" w:cs="Times New Roman" w:hint="eastAsia"/>
          <w:b/>
          <w:sz w:val="30"/>
          <w:szCs w:val="30"/>
          <w:lang w:val="zh-CN"/>
        </w:rPr>
      </w:pPr>
      <w:r w:rsidRPr="000F2ACB">
        <w:rPr>
          <w:rFonts w:ascii="宋体" w:eastAsia="宋体" w:hAnsi="宋体" w:cs="Times New Roman" w:hint="eastAsia"/>
          <w:b/>
          <w:sz w:val="30"/>
          <w:szCs w:val="30"/>
          <w:lang w:val="zh-CN"/>
        </w:rPr>
        <w:t>打卡“名师间”</w:t>
      </w:r>
    </w:p>
    <w:p w14:paraId="594DFC4E" w14:textId="77777777" w:rsidR="000F2ACB" w:rsidRPr="000F2ACB" w:rsidRDefault="000F2ACB" w:rsidP="000F2ACB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0F2ACB">
        <w:rPr>
          <w:rFonts w:ascii="宋体" w:eastAsia="宋体" w:hAnsi="宋体" w:cs="Times New Roman" w:hint="eastAsia"/>
          <w:b/>
          <w:sz w:val="30"/>
          <w:szCs w:val="30"/>
          <w:lang w:val="zh-CN"/>
        </w:rPr>
        <w:t>——相约名师看视频打卡活动方案</w:t>
      </w:r>
    </w:p>
    <w:p w14:paraId="1FD50FE2" w14:textId="77777777" w:rsidR="000F2ACB" w:rsidRPr="000F2ACB" w:rsidRDefault="000F2ACB" w:rsidP="000F2ACB">
      <w:pPr>
        <w:spacing w:line="360" w:lineRule="auto"/>
        <w:ind w:firstLine="420"/>
        <w:rPr>
          <w:rFonts w:ascii="宋体" w:eastAsia="宋体" w:hAnsi="宋体" w:cs="Times New Roman" w:hint="eastAsia"/>
          <w:szCs w:val="21"/>
          <w:highlight w:val="yellow"/>
        </w:rPr>
      </w:pPr>
      <w:r w:rsidRPr="000F2ACB">
        <w:rPr>
          <w:rFonts w:ascii="宋体" w:eastAsia="宋体" w:hAnsi="宋体" w:cs="Times New Roman" w:hint="eastAsia"/>
          <w:szCs w:val="21"/>
        </w:rPr>
        <w:t>一场疫情打乱了所有人正常生活的节奏，过去的四个多月，我们度过了漫长的寒假，图书馆迎来史上最长闭馆，同学们对开学翘首以盼。</w:t>
      </w:r>
    </w:p>
    <w:p w14:paraId="4BCF18E2" w14:textId="77777777" w:rsidR="000F2ACB" w:rsidRPr="000F2ACB" w:rsidRDefault="000F2ACB" w:rsidP="000F2ACB">
      <w:pPr>
        <w:spacing w:line="360" w:lineRule="auto"/>
        <w:ind w:firstLine="420"/>
        <w:rPr>
          <w:rFonts w:ascii="宋体" w:eastAsia="宋体" w:hAnsi="宋体" w:cs="Times New Roman" w:hint="eastAsia"/>
          <w:szCs w:val="21"/>
        </w:rPr>
      </w:pPr>
      <w:r w:rsidRPr="000F2ACB">
        <w:rPr>
          <w:rFonts w:ascii="宋体" w:eastAsia="宋体" w:hAnsi="宋体" w:cs="Times New Roman" w:hint="eastAsia"/>
          <w:szCs w:val="21"/>
        </w:rPr>
        <w:t>这一个特殊的日子里，我们比任何时候都需要精神食粮，需要抚慰创伤，需要心灵鸡汤；我们比任何时候更渴望和有趣的灵魂对话，和高尚的人格共鸣；我们比任何时候更需要视野，新知和思想。</w:t>
      </w:r>
    </w:p>
    <w:p w14:paraId="62FA7063" w14:textId="77777777" w:rsidR="000F2ACB" w:rsidRPr="000F2ACB" w:rsidRDefault="000F2ACB" w:rsidP="000F2ACB">
      <w:pPr>
        <w:spacing w:line="360" w:lineRule="auto"/>
        <w:ind w:firstLine="420"/>
        <w:rPr>
          <w:rFonts w:ascii="宋体" w:eastAsia="宋体" w:hAnsi="宋体" w:cs="Times New Roman"/>
          <w:szCs w:val="21"/>
        </w:rPr>
      </w:pPr>
      <w:r w:rsidRPr="000F2ACB">
        <w:rPr>
          <w:rFonts w:ascii="宋体" w:eastAsia="宋体" w:hAnsi="宋体" w:cs="Times New Roman" w:hint="eastAsia"/>
          <w:szCs w:val="21"/>
        </w:rPr>
        <w:t xml:space="preserve">在这个人间最美的季节里，图书馆为师生们精心挑选了21场精彩讲座，每天30分钟，让你和21位名师相约在春天 。 </w:t>
      </w:r>
    </w:p>
    <w:p w14:paraId="3CB68172" w14:textId="77777777" w:rsidR="000F2ACB" w:rsidRPr="000F2ACB" w:rsidRDefault="000F2ACB" w:rsidP="000F2ACB">
      <w:pPr>
        <w:spacing w:line="360" w:lineRule="auto"/>
        <w:ind w:firstLine="420"/>
        <w:rPr>
          <w:rFonts w:ascii="宋体" w:eastAsia="宋体" w:hAnsi="宋体" w:cs="Times New Roman"/>
          <w:szCs w:val="21"/>
        </w:rPr>
      </w:pPr>
      <w:r w:rsidRPr="000F2ACB">
        <w:rPr>
          <w:rFonts w:ascii="Calibri" w:eastAsia="宋体" w:hAnsi="Calibri" w:cs="Times New Roman" w:hint="eastAsia"/>
          <w:b/>
          <w:bCs/>
          <w:sz w:val="24"/>
          <w:szCs w:val="24"/>
        </w:rPr>
        <w:t>一、活动目的及意义</w:t>
      </w:r>
    </w:p>
    <w:p w14:paraId="4090D971" w14:textId="77777777" w:rsidR="000F2ACB" w:rsidRPr="000F2ACB" w:rsidRDefault="000F2ACB" w:rsidP="000F2ACB">
      <w:pPr>
        <w:spacing w:line="360" w:lineRule="auto"/>
        <w:ind w:firstLine="420"/>
        <w:rPr>
          <w:rFonts w:ascii="宋体" w:eastAsia="宋体" w:hAnsi="宋体" w:cs="Times New Roman" w:hint="eastAsia"/>
          <w:szCs w:val="21"/>
        </w:rPr>
      </w:pPr>
      <w:r w:rsidRPr="000F2ACB">
        <w:rPr>
          <w:rFonts w:ascii="宋体" w:eastAsia="宋体" w:hAnsi="宋体" w:cs="Times New Roman" w:hint="eastAsia"/>
          <w:szCs w:val="21"/>
        </w:rPr>
        <w:t>创新图书馆服务方式，推广智慧图书馆的优质内容和服务，让智慧服务真正落到师生身上。</w:t>
      </w:r>
    </w:p>
    <w:p w14:paraId="0FF29487" w14:textId="77777777" w:rsidR="000F2ACB" w:rsidRPr="000F2ACB" w:rsidRDefault="000F2ACB" w:rsidP="000F2ACB">
      <w:pPr>
        <w:spacing w:line="360" w:lineRule="auto"/>
        <w:ind w:firstLine="420"/>
        <w:rPr>
          <w:rFonts w:ascii="宋体" w:eastAsia="宋体" w:hAnsi="宋体" w:cs="Times New Roman"/>
          <w:szCs w:val="21"/>
        </w:rPr>
      </w:pPr>
      <w:r w:rsidRPr="000F2ACB">
        <w:rPr>
          <w:rFonts w:ascii="宋体" w:eastAsia="宋体" w:hAnsi="宋体" w:cs="Times New Roman" w:hint="eastAsia"/>
          <w:szCs w:val="21"/>
        </w:rPr>
        <w:t>为师生提供丰富的精神活动，激发学生的阅读、思考、求知兴趣，打造师生积极向上的健康风貌。</w:t>
      </w:r>
    </w:p>
    <w:p w14:paraId="6838B5AA" w14:textId="77777777" w:rsidR="000F2ACB" w:rsidRPr="000F2ACB" w:rsidRDefault="000F2ACB" w:rsidP="000F2ACB">
      <w:pPr>
        <w:spacing w:line="360" w:lineRule="auto"/>
        <w:ind w:firstLine="420"/>
        <w:rPr>
          <w:rFonts w:ascii="宋体" w:eastAsia="宋体" w:hAnsi="宋体" w:cs="Times New Roman"/>
          <w:szCs w:val="21"/>
        </w:rPr>
      </w:pPr>
      <w:r w:rsidRPr="000F2ACB">
        <w:rPr>
          <w:rFonts w:ascii="Calibri" w:eastAsia="宋体" w:hAnsi="Calibri" w:cs="Times New Roman" w:hint="eastAsia"/>
          <w:b/>
          <w:bCs/>
          <w:sz w:val="24"/>
          <w:szCs w:val="24"/>
        </w:rPr>
        <w:t>二、活动时间</w:t>
      </w:r>
    </w:p>
    <w:p w14:paraId="629E248E" w14:textId="77777777" w:rsidR="000F2ACB" w:rsidRPr="000F2ACB" w:rsidRDefault="000F2ACB" w:rsidP="000F2ACB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0F2ACB">
        <w:rPr>
          <w:rFonts w:ascii="宋体" w:eastAsia="宋体" w:hAnsi="宋体" w:cs="Times New Roman" w:hint="eastAsia"/>
          <w:szCs w:val="21"/>
        </w:rPr>
        <w:t>2020年6月1日-2020年6月21日</w:t>
      </w:r>
    </w:p>
    <w:p w14:paraId="67ED47B5" w14:textId="77777777" w:rsidR="000F2ACB" w:rsidRPr="000F2ACB" w:rsidRDefault="000F2ACB" w:rsidP="000F2ACB">
      <w:pPr>
        <w:spacing w:line="360" w:lineRule="auto"/>
        <w:ind w:firstLineChars="200" w:firstLine="482"/>
        <w:rPr>
          <w:rFonts w:ascii="Calibri" w:eastAsia="宋体" w:hAnsi="Calibri" w:cs="Times New Roman"/>
          <w:b/>
          <w:bCs/>
          <w:sz w:val="24"/>
          <w:szCs w:val="24"/>
        </w:rPr>
      </w:pPr>
      <w:r w:rsidRPr="000F2ACB">
        <w:rPr>
          <w:rFonts w:ascii="Calibri" w:eastAsia="宋体" w:hAnsi="Calibri" w:cs="Times New Roman" w:hint="eastAsia"/>
          <w:b/>
          <w:bCs/>
          <w:sz w:val="24"/>
          <w:szCs w:val="24"/>
        </w:rPr>
        <w:t>三、活动主题</w:t>
      </w:r>
    </w:p>
    <w:p w14:paraId="14E4C8B8" w14:textId="77777777" w:rsidR="000F2ACB" w:rsidRPr="000F2ACB" w:rsidRDefault="000F2ACB" w:rsidP="000F2ACB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0F2ACB">
        <w:rPr>
          <w:rFonts w:ascii="宋体" w:eastAsia="宋体" w:hAnsi="宋体" w:cs="Times New Roman" w:hint="eastAsia"/>
          <w:szCs w:val="21"/>
        </w:rPr>
        <w:t>打卡“名师间”活动</w:t>
      </w:r>
    </w:p>
    <w:p w14:paraId="27F4E5C8" w14:textId="77777777" w:rsidR="000F2ACB" w:rsidRPr="000F2ACB" w:rsidRDefault="000F2ACB" w:rsidP="000F2ACB">
      <w:pPr>
        <w:spacing w:line="360" w:lineRule="auto"/>
        <w:ind w:firstLineChars="200" w:firstLine="482"/>
        <w:rPr>
          <w:rFonts w:ascii="Calibri" w:eastAsia="宋体" w:hAnsi="Calibri" w:cs="Times New Roman"/>
          <w:sz w:val="24"/>
          <w:szCs w:val="24"/>
        </w:rPr>
      </w:pPr>
      <w:r w:rsidRPr="000F2ACB">
        <w:rPr>
          <w:rFonts w:ascii="Calibri" w:eastAsia="宋体" w:hAnsi="Calibri" w:cs="Times New Roman" w:hint="eastAsia"/>
          <w:b/>
          <w:bCs/>
          <w:sz w:val="24"/>
          <w:szCs w:val="24"/>
        </w:rPr>
        <w:t>四、参与对象</w:t>
      </w:r>
    </w:p>
    <w:p w14:paraId="791FE033" w14:textId="77777777" w:rsidR="000F2ACB" w:rsidRPr="000F2ACB" w:rsidRDefault="000F2ACB" w:rsidP="000F2ACB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0F2ACB">
        <w:rPr>
          <w:rFonts w:ascii="宋体" w:eastAsia="宋体" w:hAnsi="宋体" w:cs="Times New Roman" w:hint="eastAsia"/>
          <w:szCs w:val="21"/>
        </w:rPr>
        <w:t>湖北省各高职高专院校全体师生</w:t>
      </w:r>
    </w:p>
    <w:p w14:paraId="56E90DB8" w14:textId="77777777" w:rsidR="000F2ACB" w:rsidRPr="000F2ACB" w:rsidRDefault="000F2ACB" w:rsidP="000F2ACB">
      <w:pPr>
        <w:spacing w:line="360" w:lineRule="auto"/>
        <w:ind w:firstLineChars="200" w:firstLine="482"/>
        <w:rPr>
          <w:rFonts w:ascii="Calibri" w:eastAsia="宋体" w:hAnsi="Calibri" w:cs="Times New Roman"/>
          <w:b/>
          <w:bCs/>
          <w:sz w:val="24"/>
          <w:szCs w:val="24"/>
        </w:rPr>
      </w:pPr>
      <w:r w:rsidRPr="000F2ACB">
        <w:rPr>
          <w:rFonts w:ascii="Calibri" w:eastAsia="宋体" w:hAnsi="Calibri" w:cs="Times New Roman" w:hint="eastAsia"/>
          <w:b/>
          <w:bCs/>
          <w:sz w:val="24"/>
          <w:szCs w:val="24"/>
        </w:rPr>
        <w:t>五、主办单位</w:t>
      </w:r>
    </w:p>
    <w:p w14:paraId="45C03C29" w14:textId="77777777" w:rsidR="000F2ACB" w:rsidRPr="000F2ACB" w:rsidRDefault="000F2ACB" w:rsidP="000F2ACB">
      <w:pPr>
        <w:spacing w:line="360" w:lineRule="auto"/>
        <w:ind w:firstLineChars="200" w:firstLine="420"/>
        <w:rPr>
          <w:rFonts w:ascii="Calibri" w:eastAsia="宋体" w:hAnsi="Calibri" w:cs="Times New Roman"/>
          <w:sz w:val="24"/>
          <w:szCs w:val="24"/>
        </w:rPr>
      </w:pPr>
      <w:r w:rsidRPr="000F2ACB">
        <w:rPr>
          <w:rFonts w:ascii="宋体" w:eastAsia="宋体" w:hAnsi="宋体" w:cs="Times New Roman" w:hint="eastAsia"/>
          <w:szCs w:val="21"/>
        </w:rPr>
        <w:t>湖北省高等学校图书情报工作委员会高职高专分委会</w:t>
      </w:r>
    </w:p>
    <w:p w14:paraId="7AD0D572" w14:textId="77777777" w:rsidR="000F2ACB" w:rsidRPr="000F2ACB" w:rsidRDefault="000F2ACB" w:rsidP="000F2ACB">
      <w:pPr>
        <w:spacing w:line="360" w:lineRule="auto"/>
        <w:ind w:firstLineChars="200" w:firstLine="482"/>
        <w:rPr>
          <w:rFonts w:ascii="Calibri" w:eastAsia="宋体" w:hAnsi="Calibri" w:cs="Times New Roman"/>
          <w:b/>
          <w:bCs/>
          <w:sz w:val="24"/>
          <w:szCs w:val="24"/>
        </w:rPr>
      </w:pPr>
      <w:r w:rsidRPr="000F2ACB">
        <w:rPr>
          <w:rFonts w:ascii="Calibri" w:eastAsia="宋体" w:hAnsi="Calibri" w:cs="Times New Roman" w:hint="eastAsia"/>
          <w:b/>
          <w:bCs/>
          <w:sz w:val="24"/>
          <w:szCs w:val="24"/>
        </w:rPr>
        <w:t>六、参与方式</w:t>
      </w:r>
    </w:p>
    <w:p w14:paraId="38996D7A" w14:textId="77777777" w:rsidR="000F2ACB" w:rsidRPr="000F2ACB" w:rsidRDefault="000F2ACB" w:rsidP="000F2ACB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0F2ACB">
        <w:rPr>
          <w:rFonts w:ascii="宋体" w:eastAsia="宋体" w:hAnsi="宋体" w:cs="Times New Roman" w:hint="eastAsia"/>
          <w:szCs w:val="21"/>
        </w:rPr>
        <w:t>如已下载学习通的师生可直接</w:t>
      </w:r>
      <w:proofErr w:type="gramStart"/>
      <w:r w:rsidRPr="000F2ACB">
        <w:rPr>
          <w:rFonts w:ascii="宋体" w:eastAsia="宋体" w:hAnsi="宋体" w:cs="Times New Roman" w:hint="eastAsia"/>
          <w:szCs w:val="21"/>
        </w:rPr>
        <w:t>输邀请码</w:t>
      </w:r>
      <w:proofErr w:type="gramEnd"/>
      <w:r w:rsidRPr="000F2ACB">
        <w:rPr>
          <w:rFonts w:ascii="宋体" w:eastAsia="宋体" w:hAnsi="宋体" w:cs="Times New Roman" w:hint="eastAsia"/>
          <w:szCs w:val="21"/>
        </w:rPr>
        <w:t>“</w:t>
      </w:r>
      <w:proofErr w:type="spellStart"/>
      <w:r w:rsidRPr="000F2ACB">
        <w:rPr>
          <w:rFonts w:ascii="宋体" w:eastAsia="宋体" w:hAnsi="宋体" w:cs="Times New Roman" w:hint="eastAsia"/>
          <w:szCs w:val="21"/>
        </w:rPr>
        <w:t>hbzjlm</w:t>
      </w:r>
      <w:proofErr w:type="spellEnd"/>
      <w:r w:rsidRPr="000F2ACB">
        <w:rPr>
          <w:rFonts w:ascii="宋体" w:eastAsia="宋体" w:hAnsi="宋体" w:cs="Times New Roman" w:hint="eastAsia"/>
          <w:szCs w:val="21"/>
        </w:rPr>
        <w:t>”</w:t>
      </w:r>
    </w:p>
    <w:p w14:paraId="7109ACEC" w14:textId="4D464A98" w:rsidR="000F2ACB" w:rsidRPr="000F2ACB" w:rsidRDefault="000F2ACB" w:rsidP="000F2ACB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0F2ACB">
        <w:rPr>
          <w:rFonts w:ascii="Calibri" w:eastAsia="宋体" w:hAnsi="Calibri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2E25ABB" wp14:editId="1CA88037">
            <wp:simplePos x="0" y="0"/>
            <wp:positionH relativeFrom="margin">
              <wp:posOffset>3937000</wp:posOffset>
            </wp:positionH>
            <wp:positionV relativeFrom="margin">
              <wp:align>bottom</wp:align>
            </wp:positionV>
            <wp:extent cx="1200150" cy="1187450"/>
            <wp:effectExtent l="0" t="0" r="0" b="0"/>
            <wp:wrapTight wrapText="bothSides">
              <wp:wrapPolygon edited="0">
                <wp:start x="0" y="0"/>
                <wp:lineTo x="0" y="21138"/>
                <wp:lineTo x="21257" y="21138"/>
                <wp:lineTo x="21257" y="0"/>
                <wp:lineTo x="0" y="0"/>
              </wp:wrapPolygon>
            </wp:wrapTight>
            <wp:docPr id="18" name="图片 18" descr="学习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学习通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2ACB">
        <w:rPr>
          <w:rFonts w:ascii="宋体" w:eastAsia="宋体" w:hAnsi="宋体" w:cs="Times New Roman" w:hint="eastAsia"/>
          <w:szCs w:val="21"/>
        </w:rPr>
        <w:t>进入“打卡‘名师间’”活动，一般情况下，账号为学生学号，老师为工号，密码同学号，若有疑问可咨询QQ群及联系人，点击登陆即可参与活动。</w:t>
      </w:r>
    </w:p>
    <w:p w14:paraId="1B3BBE24" w14:textId="483A41E1" w:rsidR="000F2ACB" w:rsidRPr="000F2ACB" w:rsidRDefault="000F2ACB" w:rsidP="000F2ACB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0F2ACB">
        <w:rPr>
          <w:rFonts w:ascii="宋体" w:eastAsia="宋体" w:hAnsi="宋体" w:cs="Times New Roman" w:hint="eastAsia"/>
          <w:szCs w:val="21"/>
        </w:rPr>
        <w:t>如未下载的同学可参考以下方式</w:t>
      </w:r>
    </w:p>
    <w:p w14:paraId="5DFA2DD6" w14:textId="69466966" w:rsidR="000F2ACB" w:rsidRPr="000F2ACB" w:rsidRDefault="000F2ACB" w:rsidP="000F2ACB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0F2ACB">
        <w:rPr>
          <w:rFonts w:ascii="宋体" w:eastAsia="宋体" w:hAnsi="宋体" w:cs="Times New Roman" w:hint="eastAsia"/>
          <w:szCs w:val="21"/>
        </w:rPr>
        <w:t>1.下载方式：</w:t>
      </w:r>
    </w:p>
    <w:p w14:paraId="61BD64E0" w14:textId="30CE99C6" w:rsidR="000F2ACB" w:rsidRPr="000F2ACB" w:rsidRDefault="000F2ACB" w:rsidP="000F2ACB">
      <w:pPr>
        <w:spacing w:line="360" w:lineRule="auto"/>
        <w:ind w:firstLineChars="200" w:firstLine="420"/>
        <w:rPr>
          <w:rFonts w:ascii="Calibri" w:eastAsia="宋体" w:hAnsi="Calibri" w:cs="Times New Roman"/>
          <w:sz w:val="24"/>
          <w:szCs w:val="24"/>
        </w:rPr>
      </w:pPr>
      <w:r w:rsidRPr="000F2ACB">
        <w:rPr>
          <w:rFonts w:ascii="宋体" w:eastAsia="宋体" w:hAnsi="宋体" w:cs="Times New Roman" w:hint="eastAsia"/>
          <w:szCs w:val="21"/>
        </w:rPr>
        <w:t>（1）扫描右侧</w:t>
      </w:r>
      <w:proofErr w:type="gramStart"/>
      <w:r w:rsidRPr="000F2ACB">
        <w:rPr>
          <w:rFonts w:ascii="宋体" w:eastAsia="宋体" w:hAnsi="宋体" w:cs="Times New Roman" w:hint="eastAsia"/>
          <w:szCs w:val="21"/>
        </w:rPr>
        <w:t>二维码下载</w:t>
      </w:r>
      <w:proofErr w:type="gramEnd"/>
    </w:p>
    <w:p w14:paraId="050E790E" w14:textId="77777777" w:rsidR="000F2ACB" w:rsidRDefault="000F2ACB" w:rsidP="000F2ACB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F2ACB">
        <w:rPr>
          <w:rFonts w:ascii="宋体" w:eastAsia="宋体" w:hAnsi="宋体" w:cs="Times New Roman" w:hint="eastAsia"/>
          <w:szCs w:val="21"/>
        </w:rPr>
        <w:lastRenderedPageBreak/>
        <w:t>（2）直接在手机应用市场搜索学习</w:t>
      </w:r>
      <w:proofErr w:type="gramStart"/>
      <w:r w:rsidRPr="000F2ACB">
        <w:rPr>
          <w:rFonts w:ascii="宋体" w:eastAsia="宋体" w:hAnsi="宋体" w:cs="Times New Roman" w:hint="eastAsia"/>
          <w:szCs w:val="21"/>
        </w:rPr>
        <w:t>通进行</w:t>
      </w:r>
      <w:proofErr w:type="gramEnd"/>
      <w:r w:rsidRPr="000F2ACB">
        <w:rPr>
          <w:rFonts w:ascii="宋体" w:eastAsia="宋体" w:hAnsi="宋体" w:cs="Times New Roman" w:hint="eastAsia"/>
          <w:szCs w:val="21"/>
        </w:rPr>
        <w:t>下载</w:t>
      </w:r>
    </w:p>
    <w:p w14:paraId="0F57502E" w14:textId="77777777" w:rsidR="000F2ACB" w:rsidRDefault="000F2ACB" w:rsidP="000F2ACB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F2ACB">
        <w:rPr>
          <w:rFonts w:ascii="宋体" w:eastAsia="宋体" w:hAnsi="宋体" w:cs="Times New Roman" w:hint="eastAsia"/>
          <w:szCs w:val="21"/>
        </w:rPr>
        <w:t>2.根据提示完成注册，并进行单位验证</w:t>
      </w:r>
    </w:p>
    <w:p w14:paraId="0BC8ADBE" w14:textId="1746B9EC" w:rsidR="000F2ACB" w:rsidRPr="000F2ACB" w:rsidRDefault="000F2ACB" w:rsidP="000F2ACB">
      <w:pPr>
        <w:spacing w:line="360" w:lineRule="auto"/>
        <w:ind w:firstLineChars="200" w:firstLine="482"/>
        <w:rPr>
          <w:rFonts w:ascii="宋体" w:eastAsia="宋体" w:hAnsi="宋体" w:cs="Times New Roman"/>
          <w:szCs w:val="21"/>
        </w:rPr>
      </w:pPr>
      <w:r w:rsidRPr="000F2ACB">
        <w:rPr>
          <w:rFonts w:ascii="Calibri" w:eastAsia="宋体" w:hAnsi="Calibri" w:cs="Times New Roman" w:hint="eastAsia"/>
          <w:b/>
          <w:bCs/>
          <w:noProof/>
          <w:sz w:val="24"/>
          <w:szCs w:val="24"/>
        </w:rPr>
        <w:drawing>
          <wp:inline distT="0" distB="0" distL="0" distR="0" wp14:anchorId="5DF5BD70" wp14:editId="056B5ECC">
            <wp:extent cx="1276350" cy="2806700"/>
            <wp:effectExtent l="0" t="0" r="0" b="0"/>
            <wp:docPr id="17" name="图片 17" descr="758A142C70BAFC98E2735C690D3BDB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758A142C70BAFC98E2735C690D3BDB0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0F2ACB">
        <w:rPr>
          <w:rFonts w:ascii="宋体" w:eastAsia="宋体" w:hAnsi="宋体" w:cs="Times New Roman" w:hint="eastAsia"/>
          <w:noProof/>
          <w:szCs w:val="21"/>
        </w:rPr>
        <w:drawing>
          <wp:inline distT="0" distB="0" distL="0" distR="0" wp14:anchorId="3771532C" wp14:editId="2D303303">
            <wp:extent cx="1333500" cy="2933700"/>
            <wp:effectExtent l="0" t="0" r="0" b="0"/>
            <wp:docPr id="16" name="图片 16" descr="FC805F60C39FE852D0E5E8CB26926D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FC805F60C39FE852D0E5E8CB26926D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CBE01E7" w14:textId="49F420E0" w:rsidR="000F2ACB" w:rsidRPr="000F2ACB" w:rsidRDefault="000F2ACB" w:rsidP="000F2ACB">
      <w:pPr>
        <w:spacing w:line="360" w:lineRule="auto"/>
        <w:ind w:leftChars="200" w:left="420"/>
        <w:jc w:val="left"/>
        <w:rPr>
          <w:rFonts w:ascii="宋体" w:eastAsia="宋体" w:hAnsi="宋体" w:cs="Times New Roman"/>
          <w:szCs w:val="21"/>
        </w:rPr>
      </w:pPr>
      <w:r w:rsidRPr="000F2ACB">
        <w:rPr>
          <w:rFonts w:ascii="宋体" w:eastAsia="宋体" w:hAnsi="宋体" w:cs="Times New Roman" w:hint="eastAsia"/>
          <w:noProof/>
          <w:szCs w:val="21"/>
        </w:rPr>
        <w:drawing>
          <wp:inline distT="0" distB="0" distL="0" distR="0" wp14:anchorId="11907E87" wp14:editId="0436EB79">
            <wp:extent cx="1543050" cy="3397250"/>
            <wp:effectExtent l="0" t="0" r="0" b="0"/>
            <wp:docPr id="15" name="图片 15" descr="73525E4C6C621018E78695CC4FF1E5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73525E4C6C621018E78695CC4FF1E5C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ACB">
        <w:rPr>
          <w:rFonts w:ascii="宋体" w:eastAsia="宋体" w:hAnsi="宋体" w:cs="Times New Roman"/>
          <w:noProof/>
          <w:szCs w:val="21"/>
        </w:rPr>
        <w:drawing>
          <wp:inline distT="0" distB="0" distL="0" distR="0" wp14:anchorId="6F52B5B7" wp14:editId="52006A16">
            <wp:extent cx="1562100" cy="3441700"/>
            <wp:effectExtent l="0" t="0" r="0" b="6350"/>
            <wp:docPr id="14" name="图片 14" descr="5E53FA08D812E2E9C850BB4EAFC984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5E53FA08D812E2E9C850BB4EAFC984A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0F2ACB">
        <w:rPr>
          <w:rFonts w:ascii="宋体" w:eastAsia="宋体" w:hAnsi="宋体" w:cs="Times New Roman"/>
          <w:noProof/>
          <w:szCs w:val="21"/>
        </w:rPr>
        <w:drawing>
          <wp:inline distT="0" distB="0" distL="0" distR="0" wp14:anchorId="531221EB" wp14:editId="375758EE">
            <wp:extent cx="1549400" cy="3409950"/>
            <wp:effectExtent l="0" t="0" r="0" b="0"/>
            <wp:docPr id="13" name="图片 13" descr="74DFBBBC47277816C7D66F967BF528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74DFBBBC47277816C7D66F967BF5289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05BD762" w14:textId="77777777" w:rsidR="000F2ACB" w:rsidRPr="000F2ACB" w:rsidRDefault="000F2ACB" w:rsidP="000F2ACB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0F2ACB">
        <w:rPr>
          <w:rFonts w:ascii="宋体" w:eastAsia="宋体" w:hAnsi="宋体" w:cs="Times New Roman" w:hint="eastAsia"/>
          <w:szCs w:val="21"/>
        </w:rPr>
        <w:t>3.首页右上角输入邀请码:</w:t>
      </w:r>
      <w:proofErr w:type="spellStart"/>
      <w:r w:rsidRPr="000F2ACB">
        <w:rPr>
          <w:rFonts w:ascii="宋体" w:eastAsia="宋体" w:hAnsi="宋体" w:cs="Times New Roman" w:hint="eastAsia"/>
          <w:szCs w:val="21"/>
        </w:rPr>
        <w:t>hbzjlm</w:t>
      </w:r>
      <w:proofErr w:type="spellEnd"/>
      <w:r w:rsidRPr="000F2ACB">
        <w:rPr>
          <w:rFonts w:ascii="宋体" w:eastAsia="宋体" w:hAnsi="宋体" w:cs="Times New Roman" w:hint="eastAsia"/>
          <w:szCs w:val="21"/>
        </w:rPr>
        <w:t xml:space="preserve"> </w:t>
      </w:r>
    </w:p>
    <w:p w14:paraId="2E6283A0" w14:textId="77777777" w:rsidR="000F2ACB" w:rsidRPr="000F2ACB" w:rsidRDefault="000F2ACB" w:rsidP="000F2ACB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0F2ACB">
        <w:rPr>
          <w:rFonts w:ascii="宋体" w:eastAsia="宋体" w:hAnsi="宋体" w:cs="Times New Roman" w:hint="eastAsia"/>
          <w:szCs w:val="21"/>
        </w:rPr>
        <w:t>4.点击“30分钟打卡”模块。</w:t>
      </w:r>
    </w:p>
    <w:p w14:paraId="14604D5F" w14:textId="6F2B1A16" w:rsidR="000F2ACB" w:rsidRPr="000F2ACB" w:rsidRDefault="000F2ACB" w:rsidP="000F2ACB">
      <w:pPr>
        <w:spacing w:line="360" w:lineRule="auto"/>
        <w:rPr>
          <w:rFonts w:ascii="Calibri" w:eastAsia="宋体" w:hAnsi="Calibri" w:cs="Times New Roman"/>
          <w:b/>
          <w:bCs/>
          <w:sz w:val="24"/>
          <w:szCs w:val="24"/>
        </w:rPr>
      </w:pPr>
      <w:r w:rsidRPr="000F2ACB">
        <w:rPr>
          <w:rFonts w:ascii="Calibri" w:eastAsia="宋体" w:hAnsi="Calibri" w:cs="Times New Roman" w:hint="eastAsia"/>
          <w:noProof/>
          <w:szCs w:val="24"/>
        </w:rPr>
        <w:lastRenderedPageBreak/>
        <w:drawing>
          <wp:inline distT="0" distB="0" distL="0" distR="0" wp14:anchorId="79AC18B2" wp14:editId="71B2B087">
            <wp:extent cx="1460500" cy="3219450"/>
            <wp:effectExtent l="0" t="0" r="6350" b="0"/>
            <wp:docPr id="12" name="图片 12" descr="319A06393A2EBEE3837F76AE115027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319A06393A2EBEE3837F76AE1150274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ACB">
        <w:rPr>
          <w:rFonts w:ascii="Calibri" w:eastAsia="宋体" w:hAnsi="Calibri" w:cs="Times New Roman" w:hint="eastAsia"/>
          <w:noProof/>
          <w:szCs w:val="24"/>
        </w:rPr>
        <w:drawing>
          <wp:inline distT="0" distB="0" distL="0" distR="0" wp14:anchorId="5A3C6D2F" wp14:editId="7B6AAD1A">
            <wp:extent cx="1536700" cy="3384550"/>
            <wp:effectExtent l="0" t="0" r="6350" b="6350"/>
            <wp:docPr id="11" name="图片 11" descr="36C65191D6F5BD85C62BF92F1875CD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36C65191D6F5BD85C62BF92F1875CD9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ACB">
        <w:rPr>
          <w:rFonts w:ascii="Calibri" w:eastAsia="宋体" w:hAnsi="Calibri" w:cs="Times New Roman" w:hint="eastAsia"/>
          <w:noProof/>
          <w:szCs w:val="24"/>
        </w:rPr>
        <w:drawing>
          <wp:inline distT="0" distB="0" distL="0" distR="0" wp14:anchorId="5B357C1D" wp14:editId="6432430E">
            <wp:extent cx="1860550" cy="3314700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D84EA7C" w14:textId="77777777" w:rsidR="000F2ACB" w:rsidRPr="000F2ACB" w:rsidRDefault="000F2ACB" w:rsidP="000F2ACB">
      <w:pPr>
        <w:spacing w:line="360" w:lineRule="auto"/>
        <w:ind w:firstLineChars="200" w:firstLine="482"/>
        <w:rPr>
          <w:rFonts w:ascii="Calibri" w:eastAsia="宋体" w:hAnsi="Calibri" w:cs="Times New Roman"/>
          <w:sz w:val="24"/>
          <w:szCs w:val="24"/>
        </w:rPr>
      </w:pPr>
      <w:r w:rsidRPr="000F2ACB">
        <w:rPr>
          <w:rFonts w:ascii="Calibri" w:eastAsia="宋体" w:hAnsi="Calibri" w:cs="Times New Roman" w:hint="eastAsia"/>
          <w:b/>
          <w:bCs/>
          <w:sz w:val="24"/>
          <w:szCs w:val="24"/>
        </w:rPr>
        <w:t>七、活动要求</w:t>
      </w:r>
    </w:p>
    <w:p w14:paraId="7F2480FE" w14:textId="77777777" w:rsidR="000F2ACB" w:rsidRPr="000F2ACB" w:rsidRDefault="000F2ACB" w:rsidP="000F2ACB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0F2ACB">
        <w:rPr>
          <w:rFonts w:ascii="宋体" w:eastAsia="宋体" w:hAnsi="宋体" w:cs="Times New Roman" w:hint="eastAsia"/>
          <w:szCs w:val="21"/>
        </w:rPr>
        <w:t>活动期间将每天推送一期30分钟的名师讲座视频，师生通过</w:t>
      </w:r>
      <w:proofErr w:type="gramStart"/>
      <w:r w:rsidRPr="000F2ACB">
        <w:rPr>
          <w:rFonts w:ascii="宋体" w:eastAsia="宋体" w:hAnsi="宋体" w:cs="Times New Roman" w:hint="eastAsia"/>
          <w:szCs w:val="21"/>
        </w:rPr>
        <w:t>超星学习</w:t>
      </w:r>
      <w:proofErr w:type="gramEnd"/>
      <w:r w:rsidRPr="000F2ACB">
        <w:rPr>
          <w:rFonts w:ascii="宋体" w:eastAsia="宋体" w:hAnsi="宋体" w:cs="Times New Roman" w:hint="eastAsia"/>
          <w:szCs w:val="21"/>
        </w:rPr>
        <w:t>通观看视频进行打卡。在规定的活动时间内打卡时间连续达到7-10天、11-20天，21天的均能获得抽奖资格，2020年6月30日由学习通后台随机在符合条件的读者中抽取幸运者。</w:t>
      </w:r>
    </w:p>
    <w:p w14:paraId="36758A55" w14:textId="77777777" w:rsidR="000F2ACB" w:rsidRPr="000F2ACB" w:rsidRDefault="000F2ACB" w:rsidP="000F2ACB">
      <w:pPr>
        <w:spacing w:line="360" w:lineRule="auto"/>
        <w:ind w:firstLineChars="200" w:firstLine="482"/>
        <w:rPr>
          <w:rFonts w:ascii="Calibri" w:eastAsia="宋体" w:hAnsi="Calibri" w:cs="Times New Roman"/>
          <w:b/>
          <w:bCs/>
          <w:sz w:val="24"/>
          <w:szCs w:val="24"/>
        </w:rPr>
      </w:pPr>
      <w:r w:rsidRPr="000F2ACB">
        <w:rPr>
          <w:rFonts w:ascii="Calibri" w:eastAsia="宋体" w:hAnsi="Calibri" w:cs="Times New Roman" w:hint="eastAsia"/>
          <w:b/>
          <w:bCs/>
          <w:sz w:val="24"/>
          <w:szCs w:val="24"/>
        </w:rPr>
        <w:t>八、奖项设置</w:t>
      </w:r>
    </w:p>
    <w:p w14:paraId="5648B4AC" w14:textId="77777777" w:rsidR="000F2ACB" w:rsidRPr="000F2ACB" w:rsidRDefault="000F2ACB" w:rsidP="000F2ACB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0F2ACB">
        <w:rPr>
          <w:rFonts w:ascii="宋体" w:eastAsia="宋体" w:hAnsi="宋体" w:cs="Times New Roman" w:hint="eastAsia"/>
          <w:szCs w:val="21"/>
        </w:rPr>
        <w:t>连续打卡21天：200元话费10名</w:t>
      </w:r>
    </w:p>
    <w:p w14:paraId="3E480380" w14:textId="77777777" w:rsidR="000F2ACB" w:rsidRPr="000F2ACB" w:rsidRDefault="000F2ACB" w:rsidP="000F2ACB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0F2ACB">
        <w:rPr>
          <w:rFonts w:ascii="宋体" w:eastAsia="宋体" w:hAnsi="宋体" w:cs="Times New Roman" w:hint="eastAsia"/>
          <w:szCs w:val="21"/>
        </w:rPr>
        <w:t>连续打卡11-20天：100元话费20名</w:t>
      </w:r>
    </w:p>
    <w:p w14:paraId="6BBB173F" w14:textId="77777777" w:rsidR="000F2ACB" w:rsidRPr="000F2ACB" w:rsidRDefault="000F2ACB" w:rsidP="000F2ACB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0F2ACB">
        <w:rPr>
          <w:rFonts w:ascii="宋体" w:eastAsia="宋体" w:hAnsi="宋体" w:cs="Times New Roman" w:hint="eastAsia"/>
          <w:szCs w:val="21"/>
        </w:rPr>
        <w:t>连续达到7-10天：50元话费30名</w:t>
      </w:r>
    </w:p>
    <w:p w14:paraId="0377AC40" w14:textId="77777777" w:rsidR="000F2ACB" w:rsidRPr="000F2ACB" w:rsidRDefault="000F2ACB" w:rsidP="000F2ACB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0F2ACB">
        <w:rPr>
          <w:rFonts w:ascii="宋体" w:eastAsia="宋体" w:hAnsi="宋体" w:cs="Times New Roman" w:hint="eastAsia"/>
          <w:szCs w:val="21"/>
        </w:rPr>
        <w:t>2020年6月30日将公布统计结果。</w:t>
      </w:r>
    </w:p>
    <w:p w14:paraId="49EADB2B" w14:textId="77777777" w:rsidR="00F25E40" w:rsidRPr="000F2ACB" w:rsidRDefault="00F25E40"/>
    <w:sectPr w:rsidR="00F25E40" w:rsidRPr="000F2ACB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CB"/>
    <w:rsid w:val="000F2ACB"/>
    <w:rsid w:val="00F2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7259C"/>
  <w15:chartTrackingRefBased/>
  <w15:docId w15:val="{392AA77C-8E8F-43F8-9AA1-24811414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 Yuxuan</dc:creator>
  <cp:keywords/>
  <dc:description/>
  <cp:lastModifiedBy>Ding Yuxuan</cp:lastModifiedBy>
  <cp:revision>1</cp:revision>
  <dcterms:created xsi:type="dcterms:W3CDTF">2020-05-15T08:12:00Z</dcterms:created>
  <dcterms:modified xsi:type="dcterms:W3CDTF">2020-05-15T08:15:00Z</dcterms:modified>
</cp:coreProperties>
</file>